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</w:r>
    </w:p>
    <w:p>
      <w:pPr>
        <w:pStyle w:val="Normal"/>
        <w:jc w:val="center"/>
        <w:rPr>
          <w:rFonts w:ascii="Tahoma" w:hAnsi="Tahoma"/>
          <w:b/>
          <w:b/>
          <w:color w:val="087E8B"/>
          <w:sz w:val="24"/>
        </w:rPr>
      </w:pPr>
      <w:r>
        <w:rPr>
          <w:rFonts w:ascii="Tahoma" w:hAnsi="Tahoma"/>
          <w:b/>
          <w:color w:val="087E8B"/>
          <w:sz w:val="24"/>
        </w:rPr>
        <w:t>CECH RZEMIEŚLNIKÓW I PRZEDSIĘBIORCÓW</w:t>
        <w:br/>
        <w:t>W STARACHOWICACH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sz w:val="40"/>
          <w:szCs w:val="40"/>
        </w:rPr>
      </w:pPr>
      <w:r>
        <w:rPr>
          <w:rFonts w:ascii="Tahoma" w:hAnsi="Tahoma"/>
          <w:b/>
          <w:color w:val="17324D"/>
          <w:sz w:val="40"/>
          <w:szCs w:val="40"/>
        </w:rPr>
        <w:t>RZEMIOSŁO</w:t>
        <w:br/>
        <w:t>PRZYSZŁOŚCI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i/>
          <w:color w:val="087E8B"/>
          <w:sz w:val="32"/>
        </w:rPr>
        <w:t>Tradycja spotyka przyszłość.</w:t>
        <w:br/>
        <w:t>Pokaż, jak będzie wyglądać rzemiosło jutra!</w:t>
      </w:r>
    </w:p>
    <w:p>
      <w:pPr>
        <w:pStyle w:val="Normal"/>
        <w:rPr>
          <w:rFonts w:ascii="Tahoma" w:hAnsi="Tahoma"/>
        </w:rPr>
      </w:pPr>
      <w:r>
        <w:rPr>
          <w:rFonts w:ascii="Tahoma" w:hAnsi="Tahoma"/>
        </w:rPr>
        <w:br/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b/>
          <w:sz w:val="26"/>
        </w:rPr>
        <w:t>KOMPLETNY PAKIET ORGANIZACYJNY KONKURSU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2"/>
        </w:rPr>
        <w:t>Projekt PIR NIW 2026 – Zadanie nr 2. Rozwój i promocja kształcenia dualnego w rzemiośle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  <w:sz w:val="20"/>
        </w:rPr>
        <w:t>listopad/grudzień 2026</w:t>
      </w:r>
    </w:p>
    <w:p>
      <w:pPr>
        <w:pStyle w:val="Normal"/>
        <w:jc w:val="center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agwek1"/>
        <w:spacing w:before="0" w:after="0"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b w:val="false"/>
          <w:i w:val="false"/>
          <w:sz w:val="24"/>
          <w:szCs w:val="24"/>
        </w:rPr>
        <w:t>Informacja obejmuje regulamin, kryteria oceny, formularze, zgody, komunikaty dla szkół i rodziców, plan rekrutacji oraz scenariusz finału.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Termin zgłoszeń i przekazania prac: do 30 listopada 2026 r. Planowany finał i wręczenie nagród; 21 grudnia 2026 r. 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Zgłoszenia: biuro@cechstarachowice.pl; tel. 609 406 106 (Paweł Grudniewski). Prace można dostarczyć do Centrum Kreatywności, Pałacyk, ul. Konstytucji 3 Maja 15 w Starachowicach. 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</w:r>
      <w:r>
        <w:br w:type="page"/>
      </w:r>
    </w:p>
    <w:p>
      <w:pPr>
        <w:pStyle w:val="Nagwek1"/>
        <w:spacing w:before="0" w:after="0"/>
        <w:jc w:val="center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FORMULARZ ZGŁOSZENIOWY</w:t>
      </w:r>
    </w:p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 w:val="false"/>
          <w:i w:val="false"/>
          <w:sz w:val="20"/>
          <w:szCs w:val="20"/>
        </w:rPr>
        <w:t>Konkurs „Rzemiosło Przyszłości” – Cech Rzemieślników i Przedsiębiorców w Starachowicach</w:t>
      </w:r>
    </w:p>
    <w:tbl>
      <w:tblPr>
        <w:tblW w:w="985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99"/>
        <w:gridCol w:w="6259"/>
      </w:tblGrid>
      <w:tr>
        <w:trPr/>
        <w:tc>
          <w:tcPr>
            <w:tcW w:w="3599" w:type="dxa"/>
            <w:tcBorders/>
            <w:vAlign w:val="center"/>
          </w:tcPr>
          <w:p>
            <w:pPr>
              <w:pStyle w:val="Nagwek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Pole</w:t>
            </w:r>
          </w:p>
        </w:tc>
        <w:tc>
          <w:tcPr>
            <w:tcW w:w="6259" w:type="dxa"/>
            <w:tcBorders/>
            <w:vAlign w:val="center"/>
          </w:tcPr>
          <w:p>
            <w:pPr>
              <w:pStyle w:val="Nagwek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Do wypełnienia</w:t>
            </w:r>
          </w:p>
        </w:tc>
      </w:tr>
      <w:tr>
        <w:trPr/>
        <w:tc>
          <w:tcPr>
            <w:tcW w:w="359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Uczestnik / uczestnicy (maks. 3 osoby)</w:t>
            </w:r>
          </w:p>
        </w:tc>
        <w:tc>
          <w:tcPr>
            <w:tcW w:w="6259" w:type="dxa"/>
            <w:tcBorders/>
            <w:vAlign w:val="center"/>
          </w:tcPr>
          <w:p>
            <w:pPr>
              <w:pStyle w:val="Zawartotabeli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1.</w:t>
            </w:r>
          </w:p>
          <w:p>
            <w:pPr>
              <w:pStyle w:val="Zawartotabeli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2. </w:t>
            </w:r>
          </w:p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3. </w:t>
            </w:r>
          </w:p>
        </w:tc>
      </w:tr>
      <w:tr>
        <w:trPr/>
        <w:tc>
          <w:tcPr>
            <w:tcW w:w="359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Szkoła, miejscowość, klasa</w:t>
            </w:r>
          </w:p>
        </w:tc>
        <w:tc>
          <w:tcPr>
            <w:tcW w:w="625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359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Osoba do kontaktu (rodzic/opiekun/nauczyciel)</w:t>
            </w:r>
          </w:p>
        </w:tc>
        <w:tc>
          <w:tcPr>
            <w:tcW w:w="625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359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Telefon i e-mail</w:t>
            </w:r>
          </w:p>
        </w:tc>
        <w:tc>
          <w:tcPr>
            <w:tcW w:w="6259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</w:r>
          </w:p>
        </w:tc>
      </w:tr>
    </w:tbl>
    <w:p>
      <w:pPr>
        <w:pStyle w:val="Nagwek2"/>
        <w:spacing w:before="200" w:after="283"/>
        <w:rPr>
          <w:rFonts w:ascii="Tahoma" w:hAnsi="Tahoma"/>
          <w:sz w:val="20"/>
          <w:szCs w:val="20"/>
        </w:rPr>
      </w:pPr>
      <w:r>
        <w:rPr/>
      </w:r>
    </w:p>
    <w:tbl>
      <w:tblPr>
        <w:tblW w:w="985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03"/>
        <w:gridCol w:w="7555"/>
      </w:tblGrid>
      <w:tr>
        <w:trPr/>
        <w:tc>
          <w:tcPr>
            <w:tcW w:w="2303" w:type="dxa"/>
            <w:tcBorders/>
            <w:vAlign w:val="center"/>
          </w:tcPr>
          <w:p>
            <w:pPr>
              <w:pStyle w:val="Nagwek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Pole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Nagwek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Do wypełnienia</w:t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Tytuł pracy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Kategoria wiekowa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 xml:space="preserve">☐ </w:t>
            </w:r>
            <w:r>
              <w:rPr>
                <w:rFonts w:eastAsia="Tahoma" w:ascii="Tahoma" w:hAnsi="Tahoma"/>
                <w:sz w:val="18"/>
                <w:szCs w:val="18"/>
              </w:rPr>
              <w:t>I – klasy VII–VIII SP</w:t>
            </w:r>
            <w:r>
              <w:rPr>
                <w:rFonts w:ascii="Tahoma" w:hAnsi="Tahoma" w:eastAsia="Tahoma"/>
                <w:sz w:val="18"/>
                <w:szCs w:val="18"/>
              </w:rPr>
              <w:t xml:space="preserve">　☐ </w:t>
            </w:r>
            <w:r>
              <w:rPr>
                <w:rFonts w:eastAsia="Tahoma" w:ascii="Tahoma" w:hAnsi="Tahoma"/>
                <w:sz w:val="18"/>
                <w:szCs w:val="18"/>
              </w:rPr>
              <w:t>II – szkoły ponadpodstawowe</w:t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Zadanie konkursowe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 xml:space="preserve">☐ </w:t>
            </w:r>
            <w:r>
              <w:rPr>
                <w:rFonts w:eastAsia="Tahoma" w:ascii="Tahoma" w:hAnsi="Tahoma"/>
                <w:sz w:val="18"/>
                <w:szCs w:val="18"/>
              </w:rPr>
              <w:t>Film „Rzemiosło w 60 sekund” (pion 9:16)</w:t>
            </w:r>
            <w:r>
              <w:rPr>
                <w:rFonts w:ascii="Tahoma" w:hAnsi="Tahoma" w:eastAsia="Tahoma"/>
                <w:sz w:val="18"/>
                <w:szCs w:val="18"/>
              </w:rPr>
              <w:t xml:space="preserve">　☐ </w:t>
            </w:r>
            <w:r>
              <w:rPr>
                <w:rFonts w:eastAsia="Tahoma" w:ascii="Tahoma" w:hAnsi="Tahoma"/>
                <w:sz w:val="18"/>
                <w:szCs w:val="18"/>
              </w:rPr>
              <w:t>Plakat „Rzemiosło przyszłości”</w:t>
            </w:r>
            <w:r>
              <w:rPr>
                <w:rFonts w:ascii="Tahoma" w:hAnsi="Tahoma" w:eastAsia="Tahoma"/>
                <w:sz w:val="18"/>
                <w:szCs w:val="18"/>
              </w:rPr>
              <w:t xml:space="preserve">　☐ </w:t>
            </w:r>
            <w:r>
              <w:rPr>
                <w:rFonts w:eastAsia="Tahoma" w:ascii="Tahoma" w:hAnsi="Tahoma"/>
                <w:sz w:val="18"/>
                <w:szCs w:val="18"/>
              </w:rPr>
              <w:t>Mini-reportaż „Mistrzowie sąsiedztwa”</w:t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Zawód / rzemiosło / lokalna firma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Krótki opis pomysłu (1–2 zdania)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2303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>Wykorzystanie AI</w:t>
            </w:r>
          </w:p>
        </w:tc>
        <w:tc>
          <w:tcPr>
            <w:tcW w:w="7555" w:type="dxa"/>
            <w:tcBorders/>
            <w:vAlign w:val="center"/>
          </w:tcPr>
          <w:p>
            <w:pPr>
              <w:pStyle w:val="Zawartotabeli"/>
              <w:spacing w:before="0" w:after="200"/>
              <w:rPr>
                <w:rFonts w:ascii="Tahoma" w:hAnsi="Tahoma" w:eastAsia="Tahoma"/>
                <w:sz w:val="18"/>
                <w:szCs w:val="18"/>
              </w:rPr>
            </w:pPr>
            <w:r>
              <w:rPr>
                <w:rFonts w:eastAsia="Tahoma" w:ascii="Tahoma" w:hAnsi="Tahoma"/>
                <w:sz w:val="18"/>
                <w:szCs w:val="18"/>
              </w:rPr>
              <w:t xml:space="preserve">☐ </w:t>
            </w:r>
            <w:r>
              <w:rPr>
                <w:rFonts w:eastAsia="Tahoma" w:ascii="Tahoma" w:hAnsi="Tahoma"/>
                <w:sz w:val="18"/>
                <w:szCs w:val="18"/>
              </w:rPr>
              <w:t>Nie</w:t>
            </w:r>
            <w:r>
              <w:rPr>
                <w:rFonts w:ascii="Tahoma" w:hAnsi="Tahoma" w:eastAsia="Tahoma"/>
                <w:sz w:val="18"/>
                <w:szCs w:val="18"/>
              </w:rPr>
              <w:t xml:space="preserve">　☐ </w:t>
            </w:r>
            <w:r>
              <w:rPr>
                <w:rFonts w:eastAsia="Tahoma" w:ascii="Tahoma" w:hAnsi="Tahoma"/>
                <w:sz w:val="18"/>
                <w:szCs w:val="18"/>
              </w:rPr>
              <w:t>Tak – w jaki sposób: ......................</w:t>
            </w:r>
          </w:p>
        </w:tc>
      </w:tr>
    </w:tbl>
    <w:p>
      <w:pPr>
        <w:pStyle w:val="Normal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b/>
          <w:i w:val="false"/>
          <w:sz w:val="20"/>
          <w:szCs w:val="20"/>
        </w:rPr>
        <w:t>Oświadczenia uczestnika</w:t>
      </w:r>
    </w:p>
    <w:p>
      <w:pPr>
        <w:pStyle w:val="Normal"/>
        <w:spacing w:lineRule="auto" w:line="360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☐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sz w:val="18"/>
          <w:szCs w:val="18"/>
        </w:rPr>
        <w:t>Oświadczam, że zapoznałem/am się z regulaminem i akceptuję jego zasady.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sz w:val="18"/>
          <w:szCs w:val="18"/>
        </w:rPr>
        <w:t>Oświadczam, że zgłoszona praca jest oryginalna w zakresie mojego wkładu i nie narusza praw osób trzecich.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sz w:val="18"/>
          <w:szCs w:val="18"/>
        </w:rPr>
        <w:t>Zobowiązuję się wskazać wykorzystane źródła, materiały i narzędzia AI.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sz w:val="18"/>
          <w:szCs w:val="18"/>
        </w:rPr>
        <w:t>Przyjmuję do wiadomości, że zgoda na publikację pracy i zgoda na wykorzystanie wizerunku są odrębne i dobrowolne.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b w:val="false"/>
          <w:i w:val="false"/>
          <w:sz w:val="18"/>
          <w:szCs w:val="18"/>
        </w:rPr>
        <w:t>Podpis uczestnika: 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rFonts w:ascii="Tahoma" w:hAnsi="Tahoma"/>
          <w:b/>
          <w:i w:val="false"/>
          <w:sz w:val="20"/>
          <w:szCs w:val="20"/>
        </w:rPr>
        <w:t>Dane rodzica/opiekuna prawnego – dla uczestnika niepełnoletniego</w:t>
      </w:r>
      <w:r>
        <w:rPr>
          <w:rFonts w:ascii="Tahoma" w:hAnsi="Tahoma"/>
          <w:b/>
          <w:i w:val="false"/>
          <w:sz w:val="20"/>
          <w:szCs w:val="20"/>
        </w:rPr>
        <w:t xml:space="preserve"> </w:t>
      </w:r>
      <w:r>
        <w:rPr>
          <w:rFonts w:ascii="Tahoma" w:hAnsi="Tahoma"/>
          <w:b w:val="false"/>
          <w:i w:val="false"/>
          <w:sz w:val="18"/>
          <w:szCs w:val="18"/>
        </w:rPr>
        <w:t>Imię i nazwisko: .........................................................................Telefon/e-mail: ...........................................................</w:t>
      </w:r>
    </w:p>
    <w:p>
      <w:pPr>
        <w:pStyle w:val="Normal"/>
        <w:jc w:val="both"/>
        <w:rPr/>
      </w:pPr>
      <w:r>
        <w:rPr>
          <w:rFonts w:ascii="Tahoma" w:hAnsi="Tahoma"/>
          <w:b w:val="false"/>
          <w:i w:val="false"/>
          <w:sz w:val="18"/>
          <w:szCs w:val="18"/>
        </w:rPr>
        <w:t>Oświadczam, że jestem rodzicem/opiekunem prawnym uczestnika i wyrażam zgodę na jego udział w konkursie.</w:t>
      </w:r>
      <w:r>
        <w:rPr>
          <w:rFonts w:ascii="Tahoma" w:hAnsi="Tahoma"/>
          <w:b w:val="false"/>
          <w:i w:val="false"/>
          <w:sz w:val="18"/>
          <w:szCs w:val="18"/>
        </w:rPr>
        <w:t xml:space="preserve"> </w:t>
      </w:r>
    </w:p>
    <w:p>
      <w:pPr>
        <w:pStyle w:val="Normal"/>
        <w:spacing w:before="0" w:after="200"/>
        <w:jc w:val="both"/>
        <w:rPr/>
      </w:pPr>
      <w:r>
        <w:rPr>
          <w:rFonts w:ascii="Tahoma" w:hAnsi="Tahoma"/>
          <w:b w:val="false"/>
          <w:i w:val="false"/>
          <w:sz w:val="18"/>
          <w:szCs w:val="18"/>
        </w:rPr>
        <w:t>Zapoznałem/am się z regulaminem.</w:t>
      </w:r>
      <w:r>
        <w:rPr>
          <w:rFonts w:ascii="Tahoma" w:hAnsi="Tahoma"/>
          <w:b w:val="false"/>
          <w:i w:val="false"/>
          <w:sz w:val="18"/>
          <w:szCs w:val="18"/>
        </w:rPr>
        <w:t xml:space="preserve">. </w:t>
      </w:r>
      <w:r>
        <w:rPr>
          <w:rFonts w:ascii="Tahoma" w:hAnsi="Tahoma"/>
          <w:b w:val="false"/>
          <w:i w:val="false"/>
          <w:sz w:val="18"/>
          <w:szCs w:val="18"/>
        </w:rPr>
        <w:t>Podpis rodzica/opiekuna: ...................................................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91" w:right="1191" w:gutter="0" w:header="720" w:top="1020" w:footer="72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Tahom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color w:val="787878"/>
        <w:sz w:val="16"/>
      </w:rPr>
      <w:t>Pakiet konkursowy – wersja robocza | PIR NIW 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>
        <w:color w:val="646E78"/>
        <w:sz w:val="16"/>
      </w:rPr>
      <w:t>CECH RZEMIEŚLNIKÓW I PRZEDSIĘBIORCÓW W STARACHOWICACH  |  RZEMIOSŁO PRZYSZŁOŚCI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rFonts w:ascii="Tahoma" w:hAnsi="Tahom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ptos" w:hAnsi="Aptos" w:eastAsia="Aptos" w:cs="" w:cstheme="minorBidi"/>
      <w:color w:val="auto"/>
      <w:kern w:val="0"/>
      <w:sz w:val="20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36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87E8B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17324D"/>
      <w:sz w:val="22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Wyróżnienie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val="17324D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Nagwek"/>
    <w:qFormat/>
    <w:pPr/>
    <w:rPr/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LibreOffice/7.3.0.3$Windows_X86_64 LibreOffice_project/0f246aa12d0eee4a0f7adcefbf7c878fc2238db3</Application>
  <AppVersion>15.0000</AppVersion>
  <Pages>2</Pages>
  <Words>309</Words>
  <Characters>2228</Characters>
  <CharactersWithSpaces>2514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2026-11-04T21:31:13Z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